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41" w:rsidRPr="001E1CFA" w:rsidRDefault="00193D49" w:rsidP="008C1F37">
      <w:pPr>
        <w:jc w:val="center"/>
        <w:rPr>
          <w:rFonts w:ascii="Antique Olive Compact" w:eastAsia="Batang" w:hAnsi="Antique Olive Compact"/>
          <w:b/>
          <w:color w:val="FF0000"/>
          <w:sz w:val="56"/>
          <w:szCs w:val="36"/>
          <w:u w:val="single"/>
        </w:rPr>
      </w:pPr>
      <w:r w:rsidRPr="001E1CFA">
        <w:rPr>
          <w:rFonts w:ascii="Antique Olive Compact" w:eastAsia="Batang" w:hAnsi="Antique Olive Compact"/>
          <w:b/>
          <w:color w:val="FF0000"/>
          <w:sz w:val="56"/>
          <w:szCs w:val="36"/>
          <w:u w:val="single"/>
        </w:rPr>
        <w:t>NAŠE ŠKOLA SE ÚČASTNÍ PROJEKTU OVOCE DO ŠKOL</w:t>
      </w:r>
    </w:p>
    <w:p w:rsidR="00193D49" w:rsidRPr="00193D49" w:rsidRDefault="008C1F37" w:rsidP="00A8614B">
      <w:pPr>
        <w:spacing w:before="100" w:beforeAutospacing="1" w:after="100" w:afterAutospacing="1" w:line="240" w:lineRule="auto"/>
        <w:jc w:val="center"/>
        <w:rPr>
          <w:rFonts w:ascii="Antique Olive Compact" w:eastAsia="Times New Roman" w:hAnsi="Antique Olive Compact" w:cs="Times New Roman"/>
          <w:b/>
          <w:color w:val="4F6228" w:themeColor="accent3" w:themeShade="80"/>
          <w:sz w:val="24"/>
          <w:szCs w:val="24"/>
          <w:lang w:eastAsia="cs-CZ"/>
        </w:rPr>
      </w:pPr>
      <w:r>
        <w:rPr>
          <w:rFonts w:ascii="Antique Olive Compact" w:eastAsia="Times New Roman" w:hAnsi="Antique Olive Compact" w:cs="Times New Roman"/>
          <w:b/>
          <w:noProof/>
          <w:color w:val="4F6228" w:themeColor="accent3" w:themeShade="8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953770</wp:posOffset>
            </wp:positionV>
            <wp:extent cx="1714500" cy="2571750"/>
            <wp:effectExtent l="19050" t="0" r="0" b="0"/>
            <wp:wrapTight wrapText="bothSides">
              <wp:wrapPolygon edited="0">
                <wp:start x="-240" y="0"/>
                <wp:lineTo x="-240" y="21440"/>
                <wp:lineTo x="21600" y="21440"/>
                <wp:lineTo x="21600" y="0"/>
                <wp:lineTo x="-240" y="0"/>
              </wp:wrapPolygon>
            </wp:wrapTight>
            <wp:docPr id="3" name="obrázek 3" descr="http://i.iinfo.cz/images/699/ovoce-p-6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info.cz/images/699/ovoce-p-6-pr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D49" w:rsidRPr="00193D49">
        <w:rPr>
          <w:rFonts w:ascii="Antique Olive Compact" w:eastAsia="Times New Roman" w:hAnsi="Antique Olive Compact" w:cs="Times New Roman"/>
          <w:b/>
          <w:color w:val="4F6228" w:themeColor="accent3" w:themeShade="80"/>
          <w:sz w:val="24"/>
          <w:szCs w:val="24"/>
          <w:lang w:eastAsia="cs-CZ"/>
        </w:rPr>
        <w:t>Projekt se vztahuje na žáky prvních až pátých r</w:t>
      </w:r>
      <w:r w:rsidR="00A8614B" w:rsidRPr="00A8614B">
        <w:rPr>
          <w:rFonts w:ascii="Antique Olive Compact" w:eastAsia="Times New Roman" w:hAnsi="Antique Olive Compact" w:cs="Times New Roman"/>
          <w:b/>
          <w:color w:val="4F6228" w:themeColor="accent3" w:themeShade="80"/>
          <w:sz w:val="24"/>
          <w:szCs w:val="24"/>
          <w:lang w:eastAsia="cs-CZ"/>
        </w:rPr>
        <w:t xml:space="preserve">očníků základních škol, které </w:t>
      </w:r>
      <w:r w:rsidR="00193D49" w:rsidRPr="00193D49">
        <w:rPr>
          <w:rFonts w:ascii="Antique Olive Compact" w:eastAsia="Times New Roman" w:hAnsi="Antique Olive Compact" w:cs="Times New Roman"/>
          <w:b/>
          <w:color w:val="4F6228" w:themeColor="accent3" w:themeShade="80"/>
          <w:sz w:val="24"/>
          <w:szCs w:val="24"/>
          <w:lang w:eastAsia="cs-CZ"/>
        </w:rPr>
        <w:t xml:space="preserve">do projektu přihlásí </w:t>
      </w:r>
      <w:r w:rsidR="00193D49" w:rsidRPr="00A8614B">
        <w:rPr>
          <w:rFonts w:ascii="Antique Olive Compact" w:eastAsia="Times New Roman" w:hAnsi="Antique Olive Compact" w:cs="Times New Roman"/>
          <w:b/>
          <w:color w:val="4F6228" w:themeColor="accent3" w:themeShade="80"/>
          <w:sz w:val="24"/>
          <w:szCs w:val="24"/>
          <w:lang w:eastAsia="cs-CZ"/>
        </w:rPr>
        <w:t xml:space="preserve">škola </w:t>
      </w:r>
      <w:r w:rsidR="00193D49" w:rsidRPr="00193D49">
        <w:rPr>
          <w:rFonts w:ascii="Antique Olive Compact" w:eastAsia="Times New Roman" w:hAnsi="Antique Olive Compact" w:cs="Times New Roman"/>
          <w:b/>
          <w:color w:val="4F6228" w:themeColor="accent3" w:themeShade="80"/>
          <w:sz w:val="24"/>
          <w:szCs w:val="24"/>
          <w:lang w:eastAsia="cs-CZ"/>
        </w:rPr>
        <w:t>prostřednictvím žadatele schváleného Státním zemědělským intervenčním fondem (SZIF).</w:t>
      </w:r>
      <w:r w:rsidR="00A8614B" w:rsidRPr="00A8614B">
        <w:rPr>
          <w:rFonts w:ascii="Antique Olive Compact" w:eastAsia="Times New Roman" w:hAnsi="Antique Olive Compact" w:cs="Times New Roman"/>
          <w:b/>
          <w:color w:val="4F6228" w:themeColor="accent3" w:themeShade="80"/>
          <w:sz w:val="24"/>
          <w:szCs w:val="24"/>
          <w:lang w:eastAsia="cs-CZ"/>
        </w:rPr>
        <w:t xml:space="preserve"> </w:t>
      </w:r>
      <w:r w:rsidR="00A8614B" w:rsidRPr="008C1F37">
        <w:rPr>
          <w:rFonts w:ascii="Antique Olive Compact" w:eastAsia="Times New Roman" w:hAnsi="Antique Olive Compact" w:cs="Times New Roman"/>
          <w:b/>
          <w:color w:val="4F6228" w:themeColor="accent3" w:themeShade="80"/>
          <w:sz w:val="32"/>
          <w:szCs w:val="24"/>
          <w:lang w:eastAsia="cs-CZ"/>
        </w:rPr>
        <w:t xml:space="preserve">Ovoce dostávají děti této skupiny </w:t>
      </w:r>
      <w:r w:rsidR="00A8614B" w:rsidRPr="008C1F37">
        <w:rPr>
          <w:rFonts w:ascii="Antique Olive Compact" w:eastAsia="Times New Roman" w:hAnsi="Antique Olive Compact" w:cs="Times New Roman"/>
          <w:b/>
          <w:color w:val="FF0000"/>
          <w:sz w:val="32"/>
          <w:szCs w:val="24"/>
          <w:lang w:eastAsia="cs-CZ"/>
        </w:rPr>
        <w:t>zcela zdarma.</w:t>
      </w:r>
    </w:p>
    <w:p w:rsidR="00193D49" w:rsidRPr="00193D49" w:rsidRDefault="00193D49" w:rsidP="00A8614B">
      <w:pPr>
        <w:spacing w:before="100" w:beforeAutospacing="1" w:after="100" w:afterAutospacing="1" w:line="240" w:lineRule="auto"/>
        <w:jc w:val="center"/>
        <w:rPr>
          <w:rFonts w:ascii="Antique Olive" w:eastAsia="Times New Roman" w:hAnsi="Antique Olive" w:cs="Times New Roman"/>
          <w:color w:val="4F6228" w:themeColor="accent3" w:themeShade="80"/>
          <w:sz w:val="24"/>
          <w:szCs w:val="24"/>
          <w:lang w:eastAsia="cs-CZ"/>
        </w:rPr>
      </w:pPr>
      <w:r w:rsidRPr="00A8614B">
        <w:rPr>
          <w:rFonts w:ascii="Antique Olive" w:eastAsia="Times New Roman" w:hAnsi="Antique Olive" w:cs="Times New Roman"/>
          <w:bCs/>
          <w:color w:val="4F6228" w:themeColor="accent3" w:themeShade="80"/>
          <w:sz w:val="24"/>
          <w:szCs w:val="24"/>
          <w:lang w:eastAsia="cs-CZ"/>
        </w:rPr>
        <w:t>Podpora je poskytována na tyto produkty:</w:t>
      </w:r>
    </w:p>
    <w:p w:rsidR="00193D49" w:rsidRPr="008C1F37" w:rsidRDefault="00193D49" w:rsidP="008C1F3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ntique Olive" w:eastAsia="Times New Roman" w:hAnsi="Antique Olive" w:cs="Times New Roman"/>
          <w:color w:val="4F6228" w:themeColor="accent3" w:themeShade="80"/>
          <w:sz w:val="24"/>
          <w:szCs w:val="24"/>
          <w:lang w:eastAsia="cs-CZ"/>
        </w:rPr>
      </w:pPr>
      <w:r w:rsidRPr="008C1F37">
        <w:rPr>
          <w:rFonts w:ascii="Antique Olive" w:eastAsia="Times New Roman" w:hAnsi="Antique Olive" w:cs="Times New Roman"/>
          <w:color w:val="4F6228" w:themeColor="accent3" w:themeShade="80"/>
          <w:sz w:val="24"/>
          <w:szCs w:val="24"/>
          <w:lang w:eastAsia="cs-CZ"/>
        </w:rPr>
        <w:t>čerstvé ovoce a z</w:t>
      </w:r>
      <w:r w:rsidR="00A8614B" w:rsidRPr="008C1F37">
        <w:rPr>
          <w:rFonts w:ascii="Antique Olive" w:eastAsia="Times New Roman" w:hAnsi="Antique Olive" w:cs="Times New Roman"/>
          <w:color w:val="4F6228" w:themeColor="accent3" w:themeShade="80"/>
          <w:sz w:val="24"/>
          <w:szCs w:val="24"/>
          <w:lang w:eastAsia="cs-CZ"/>
        </w:rPr>
        <w:t>eleninu, popř. balené čerstvé ovoce a zeleninu</w:t>
      </w:r>
      <w:r w:rsidRPr="008C1F37">
        <w:rPr>
          <w:rFonts w:ascii="Antique Olive" w:eastAsia="Times New Roman" w:hAnsi="Antique Olive" w:cs="Times New Roman"/>
          <w:color w:val="4F6228" w:themeColor="accent3" w:themeShade="80"/>
          <w:sz w:val="24"/>
          <w:szCs w:val="24"/>
          <w:lang w:eastAsia="cs-CZ"/>
        </w:rPr>
        <w:t>, pokud neobsahují přidaný cukr, sůl, tuky a sladidla</w:t>
      </w:r>
    </w:p>
    <w:p w:rsidR="00193D49" w:rsidRPr="008C1F37" w:rsidRDefault="00193D49" w:rsidP="008C1F3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ntique Olive" w:eastAsia="Times New Roman" w:hAnsi="Antique Olive" w:cs="Times New Roman"/>
          <w:color w:val="4F6228" w:themeColor="accent3" w:themeShade="80"/>
          <w:sz w:val="24"/>
          <w:szCs w:val="24"/>
          <w:lang w:eastAsia="cs-CZ"/>
        </w:rPr>
      </w:pPr>
      <w:r w:rsidRPr="008C1F37">
        <w:rPr>
          <w:rFonts w:ascii="Antique Olive" w:eastAsia="Times New Roman" w:hAnsi="Antique Olive" w:cs="Times New Roman"/>
          <w:color w:val="4F6228" w:themeColor="accent3" w:themeShade="80"/>
          <w:sz w:val="24"/>
          <w:szCs w:val="24"/>
          <w:lang w:eastAsia="cs-CZ"/>
        </w:rPr>
        <w:t>balené ovocné a zeleninové šťávy, pokud neobsahují přidaný cukr, sůl, tuky a sladidla</w:t>
      </w:r>
    </w:p>
    <w:p w:rsidR="00193D49" w:rsidRDefault="00193D49" w:rsidP="00A8614B">
      <w:pPr>
        <w:spacing w:before="100" w:beforeAutospacing="1" w:after="100" w:afterAutospacing="1" w:line="240" w:lineRule="auto"/>
        <w:jc w:val="center"/>
        <w:rPr>
          <w:rFonts w:ascii="Antique Olive" w:eastAsia="Times New Roman" w:hAnsi="Antique Olive" w:cs="Times New Roman"/>
          <w:color w:val="4F6228" w:themeColor="accent3" w:themeShade="80"/>
          <w:sz w:val="24"/>
          <w:szCs w:val="24"/>
          <w:lang w:eastAsia="cs-CZ"/>
        </w:rPr>
      </w:pPr>
      <w:r w:rsidRPr="00193D49">
        <w:rPr>
          <w:rFonts w:ascii="Antique Olive" w:eastAsia="Times New Roman" w:hAnsi="Antique Olive" w:cs="Times New Roman"/>
          <w:color w:val="4F6228" w:themeColor="accent3" w:themeShade="80"/>
          <w:sz w:val="24"/>
          <w:szCs w:val="24"/>
          <w:lang w:eastAsia="cs-CZ"/>
        </w:rPr>
        <w:t>Podíl balených ovocných a zeleninových šťáv může činit nejvýše 25 % celkového počtu produktů dodávaných do každé školy, s níž má dodavatel uzavřenou smlouvu o dodávání produktů v průběhu příslušného školního roku.</w:t>
      </w:r>
    </w:p>
    <w:p w:rsidR="008C1F37" w:rsidRPr="00A8614B" w:rsidRDefault="008C1F37" w:rsidP="00A8614B">
      <w:pPr>
        <w:spacing w:before="100" w:beforeAutospacing="1" w:after="100" w:afterAutospacing="1" w:line="240" w:lineRule="auto"/>
        <w:jc w:val="center"/>
        <w:rPr>
          <w:rFonts w:ascii="Antique Olive" w:eastAsia="Times New Roman" w:hAnsi="Antique Olive" w:cs="Times New Roman"/>
          <w:color w:val="4F6228" w:themeColor="accent3" w:themeShade="80"/>
          <w:sz w:val="24"/>
          <w:szCs w:val="24"/>
          <w:lang w:eastAsia="cs-CZ"/>
        </w:rPr>
      </w:pPr>
    </w:p>
    <w:p w:rsidR="00193D49" w:rsidRPr="00A8614B" w:rsidRDefault="0007298D" w:rsidP="00A8614B">
      <w:pPr>
        <w:jc w:val="center"/>
        <w:rPr>
          <w:rFonts w:ascii="Antique Olive Compact" w:eastAsia="Batang" w:hAnsi="Antique Olive Compact"/>
          <w:color w:val="4F6228" w:themeColor="accent3" w:themeShade="80"/>
          <w:sz w:val="28"/>
          <w:szCs w:val="28"/>
        </w:rPr>
      </w:pPr>
      <w:r>
        <w:rPr>
          <w:rFonts w:ascii="Antique Olive Compact" w:eastAsia="Batang" w:hAnsi="Antique Olive Compact"/>
          <w:noProof/>
          <w:color w:val="4F6228" w:themeColor="accent3" w:themeShade="80"/>
          <w:sz w:val="28"/>
          <w:szCs w:val="28"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621030</wp:posOffset>
            </wp:positionV>
            <wp:extent cx="3083560" cy="116205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D49" w:rsidRPr="00A8614B">
        <w:rPr>
          <w:rFonts w:ascii="Antique Olive Compact" w:eastAsia="Batang" w:hAnsi="Antique Olive Compact"/>
          <w:color w:val="4F6228" w:themeColor="accent3" w:themeShade="80"/>
          <w:sz w:val="28"/>
          <w:szCs w:val="28"/>
        </w:rPr>
        <w:t>Naše škola se v tomto školním roce zapojila do projektu Ovoce do škol s firmou</w:t>
      </w:r>
    </w:p>
    <w:p w:rsidR="00193D49" w:rsidRPr="00A8614B" w:rsidRDefault="00193D49" w:rsidP="00A8614B">
      <w:pPr>
        <w:jc w:val="center"/>
        <w:rPr>
          <w:rFonts w:ascii="Antique Olive Compact" w:eastAsia="Batang" w:hAnsi="Antique Olive Compact"/>
          <w:color w:val="4F6228" w:themeColor="accent3" w:themeShade="80"/>
          <w:sz w:val="28"/>
          <w:szCs w:val="28"/>
        </w:rPr>
      </w:pPr>
    </w:p>
    <w:p w:rsidR="001E1CFA" w:rsidRDefault="001E1CFA" w:rsidP="008C1F37">
      <w:pPr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</w:pPr>
    </w:p>
    <w:p w:rsidR="0007298D" w:rsidRDefault="0007298D" w:rsidP="001E1CFA">
      <w:pPr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</w:pPr>
    </w:p>
    <w:p w:rsidR="008C1F37" w:rsidRDefault="008C1F37" w:rsidP="001E1CFA">
      <w:pPr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</w:pPr>
    </w:p>
    <w:p w:rsidR="008C1F37" w:rsidRDefault="00193D49" w:rsidP="0007298D">
      <w:pPr>
        <w:jc w:val="center"/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</w:pPr>
      <w:r w:rsidRPr="00A8614B"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  <w:t>Tato firma nám začátkem října dodá jízdní řád, který bude mít škola k dispozici a bude znát přesné dny závozů těchto dotovaných produktů.</w:t>
      </w:r>
    </w:p>
    <w:p w:rsidR="008C1F37" w:rsidRDefault="008C1F37" w:rsidP="0007298D">
      <w:pPr>
        <w:jc w:val="center"/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</w:pPr>
    </w:p>
    <w:p w:rsidR="00193D49" w:rsidRDefault="0007298D" w:rsidP="0007298D">
      <w:pPr>
        <w:jc w:val="center"/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</w:pPr>
      <w:r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  <w:t xml:space="preserve"> </w:t>
      </w:r>
      <w:r w:rsidR="00193D49" w:rsidRPr="00A8614B"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  <w:t xml:space="preserve">Pokud děti dostanou ovoce či zeleninu zabalenou v krabičce, na tácku či v sáčku, na etiketě bude </w:t>
      </w:r>
      <w:r w:rsidR="001E1CFA"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  <w:t xml:space="preserve">vždy </w:t>
      </w:r>
      <w:r w:rsidR="00193D49" w:rsidRPr="00A8614B"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  <w:t>uvedeno datum</w:t>
      </w:r>
      <w:r w:rsidR="001E1CFA"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  <w:t xml:space="preserve"> balení.</w:t>
      </w:r>
    </w:p>
    <w:p w:rsidR="008C1F37" w:rsidRDefault="008C1F37" w:rsidP="0007298D">
      <w:pPr>
        <w:jc w:val="center"/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</w:pPr>
    </w:p>
    <w:p w:rsidR="008C1F37" w:rsidRPr="00A8614B" w:rsidRDefault="008C1F37" w:rsidP="0007298D">
      <w:pPr>
        <w:jc w:val="center"/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</w:pPr>
      <w:r>
        <w:rPr>
          <w:rFonts w:ascii="Antique Olive Compact" w:eastAsia="Batang" w:hAnsi="Antique Olive Compact"/>
          <w:color w:val="4F6228" w:themeColor="accent3" w:themeShade="80"/>
          <w:sz w:val="24"/>
          <w:szCs w:val="20"/>
        </w:rPr>
        <w:t xml:space="preserve">Jsme rádi, že i naše škola může podpořit tento úspěšný projekt. </w:t>
      </w:r>
    </w:p>
    <w:sectPr w:rsidR="008C1F37" w:rsidRPr="00A8614B" w:rsidSect="008C1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342"/>
    <w:multiLevelType w:val="hybridMultilevel"/>
    <w:tmpl w:val="370C2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B038B4"/>
    <w:multiLevelType w:val="multilevel"/>
    <w:tmpl w:val="F93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D49"/>
    <w:rsid w:val="0007298D"/>
    <w:rsid w:val="000D6041"/>
    <w:rsid w:val="00193D49"/>
    <w:rsid w:val="001E1CFA"/>
    <w:rsid w:val="008C1F37"/>
    <w:rsid w:val="00A8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3D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D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cp:lastPrinted>2013-09-03T10:21:00Z</cp:lastPrinted>
  <dcterms:created xsi:type="dcterms:W3CDTF">2013-09-03T08:57:00Z</dcterms:created>
  <dcterms:modified xsi:type="dcterms:W3CDTF">2013-09-03T10:24:00Z</dcterms:modified>
</cp:coreProperties>
</file>